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C53E7">
      <w:pPr>
        <w:widowControl/>
        <w:shd w:val="clear" w:color="auto" w:fill="FFFFFF"/>
        <w:wordWrap w:val="0"/>
        <w:spacing w:line="56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：</w:t>
      </w:r>
    </w:p>
    <w:p w14:paraId="2776EDFD">
      <w:pPr>
        <w:pStyle w:val="2"/>
        <w:numPr>
          <w:ilvl w:val="0"/>
          <w:numId w:val="0"/>
        </w:numPr>
        <w:tabs>
          <w:tab w:val="left" w:pos="618"/>
          <w:tab w:val="left" w:pos="927"/>
          <w:tab w:val="clear" w:pos="1021"/>
        </w:tabs>
        <w:adjustRightInd/>
        <w:jc w:val="center"/>
        <w:textAlignment w:val="auto"/>
        <w:rPr>
          <w:rFonts w:hint="eastAsia" w:ascii="黑体" w:hAnsi="黑体" w:cs="黑体"/>
          <w:b w:val="0"/>
          <w:kern w:val="2"/>
          <w:sz w:val="32"/>
          <w:szCs w:val="32"/>
        </w:rPr>
      </w:pPr>
      <w:r>
        <w:rPr>
          <w:rFonts w:hint="eastAsia" w:ascii="黑体" w:hAnsi="黑体" w:cs="黑体"/>
          <w:b w:val="0"/>
          <w:sz w:val="32"/>
          <w:szCs w:val="32"/>
        </w:rPr>
        <w:t>曲靖市马龙区中医医院</w:t>
      </w:r>
      <w:r>
        <w:rPr>
          <w:rFonts w:hint="eastAsia" w:ascii="黑体" w:hAnsi="黑体" w:cs="黑体"/>
          <w:b w:val="0"/>
          <w:sz w:val="32"/>
          <w:szCs w:val="32"/>
          <w:lang w:val="en-US" w:eastAsia="zh-CN"/>
        </w:rPr>
        <w:t>后勤物资采购</w:t>
      </w:r>
      <w:r>
        <w:rPr>
          <w:rFonts w:hint="eastAsia" w:ascii="黑体" w:hAnsi="黑体" w:cs="黑体"/>
          <w:b w:val="0"/>
          <w:sz w:val="32"/>
          <w:szCs w:val="32"/>
        </w:rPr>
        <w:t>项目报价表</w:t>
      </w:r>
    </w:p>
    <w:tbl>
      <w:tblPr>
        <w:tblStyle w:val="8"/>
        <w:tblW w:w="5948" w:type="pct"/>
        <w:tblInd w:w="-7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006"/>
        <w:gridCol w:w="5457"/>
        <w:gridCol w:w="1687"/>
      </w:tblGrid>
      <w:tr w14:paraId="603C6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87" w:type="pct"/>
          </w:tcPr>
          <w:p w14:paraId="1ED7B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89" w:type="pct"/>
          </w:tcPr>
          <w:p w14:paraId="46501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2691" w:type="pct"/>
          </w:tcPr>
          <w:p w14:paraId="2DCA7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              价格</w:t>
            </w:r>
          </w:p>
        </w:tc>
        <w:tc>
          <w:tcPr>
            <w:tcW w:w="832" w:type="pct"/>
            <w:vAlign w:val="top"/>
          </w:tcPr>
          <w:p w14:paraId="7997E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25FC7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87" w:type="pct"/>
          </w:tcPr>
          <w:p w14:paraId="08504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989" w:type="pct"/>
          </w:tcPr>
          <w:p w14:paraId="5B39D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办公用品类</w:t>
            </w:r>
          </w:p>
        </w:tc>
        <w:tc>
          <w:tcPr>
            <w:tcW w:w="2691" w:type="pct"/>
          </w:tcPr>
          <w:p w14:paraId="11F31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在实际售价基础上下浮（     ）%</w:t>
            </w:r>
          </w:p>
        </w:tc>
        <w:tc>
          <w:tcPr>
            <w:tcW w:w="832" w:type="pct"/>
          </w:tcPr>
          <w:p w14:paraId="4A2CE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A90C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87" w:type="pct"/>
          </w:tcPr>
          <w:p w14:paraId="577CC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89" w:type="pct"/>
          </w:tcPr>
          <w:p w14:paraId="19915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清洁用品类</w:t>
            </w:r>
          </w:p>
        </w:tc>
        <w:tc>
          <w:tcPr>
            <w:tcW w:w="2691" w:type="pct"/>
          </w:tcPr>
          <w:p w14:paraId="7C7ED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在实际售价基础上下浮（     ）%</w:t>
            </w:r>
          </w:p>
        </w:tc>
        <w:tc>
          <w:tcPr>
            <w:tcW w:w="832" w:type="pct"/>
          </w:tcPr>
          <w:p w14:paraId="57884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1B47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87" w:type="pct"/>
          </w:tcPr>
          <w:p w14:paraId="4741A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989" w:type="pct"/>
          </w:tcPr>
          <w:p w14:paraId="5B707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电器类</w:t>
            </w:r>
          </w:p>
        </w:tc>
        <w:tc>
          <w:tcPr>
            <w:tcW w:w="2691" w:type="pct"/>
          </w:tcPr>
          <w:p w14:paraId="170A8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在实际售价基础上下浮（     ）%</w:t>
            </w:r>
          </w:p>
        </w:tc>
        <w:tc>
          <w:tcPr>
            <w:tcW w:w="832" w:type="pct"/>
          </w:tcPr>
          <w:p w14:paraId="7602F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2C1F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87" w:type="pct"/>
          </w:tcPr>
          <w:p w14:paraId="07AD8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989" w:type="pct"/>
          </w:tcPr>
          <w:p w14:paraId="18776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食品类</w:t>
            </w:r>
          </w:p>
        </w:tc>
        <w:tc>
          <w:tcPr>
            <w:tcW w:w="2691" w:type="pct"/>
          </w:tcPr>
          <w:p w14:paraId="79F31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在实际售价基础上下浮（     ）%</w:t>
            </w:r>
          </w:p>
        </w:tc>
        <w:tc>
          <w:tcPr>
            <w:tcW w:w="832" w:type="pct"/>
          </w:tcPr>
          <w:p w14:paraId="5605F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568EF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2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备注：以上报价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包含人工费、运输费、安装费及税费等综合费用</w:t>
      </w:r>
    </w:p>
    <w:p w14:paraId="19965E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</w:p>
    <w:p w14:paraId="154C8F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</w:p>
    <w:p w14:paraId="1BD669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报价单位（盖章）：</w:t>
      </w:r>
    </w:p>
    <w:p w14:paraId="05313D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联系人及电话：</w:t>
      </w:r>
    </w:p>
    <w:p w14:paraId="321CB8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报价时间：2025年  月  日</w:t>
      </w:r>
    </w:p>
    <w:p w14:paraId="78A7DF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4660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864047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864047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268DC"/>
    <w:rsid w:val="068A0748"/>
    <w:rsid w:val="08E3034A"/>
    <w:rsid w:val="10771795"/>
    <w:rsid w:val="117641DC"/>
    <w:rsid w:val="1A98582C"/>
    <w:rsid w:val="1D036806"/>
    <w:rsid w:val="24043E12"/>
    <w:rsid w:val="24857EE4"/>
    <w:rsid w:val="26EB0827"/>
    <w:rsid w:val="28620159"/>
    <w:rsid w:val="2F7151EA"/>
    <w:rsid w:val="35AD6EB7"/>
    <w:rsid w:val="3B3B5BFF"/>
    <w:rsid w:val="3CB7061B"/>
    <w:rsid w:val="3EA01CAF"/>
    <w:rsid w:val="3F2454AF"/>
    <w:rsid w:val="42497B5C"/>
    <w:rsid w:val="459A012A"/>
    <w:rsid w:val="48271CB6"/>
    <w:rsid w:val="48615033"/>
    <w:rsid w:val="4B3F0222"/>
    <w:rsid w:val="4C412F9A"/>
    <w:rsid w:val="4DB96C1A"/>
    <w:rsid w:val="5BF94355"/>
    <w:rsid w:val="5F927EB4"/>
    <w:rsid w:val="65927D65"/>
    <w:rsid w:val="69D5323A"/>
    <w:rsid w:val="6EA522F1"/>
    <w:rsid w:val="6FE0478E"/>
    <w:rsid w:val="764F3097"/>
    <w:rsid w:val="77811976"/>
    <w:rsid w:val="79E5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1450</Words>
  <Characters>1528</Characters>
  <Lines>0</Lines>
  <Paragraphs>0</Paragraphs>
  <TotalTime>18</TotalTime>
  <ScaleCrop>false</ScaleCrop>
  <LinksUpToDate>false</LinksUpToDate>
  <CharactersWithSpaces>2034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2025-05-26T00:47:00Z</dcterms:created>
  <dc:creator>Administrator</dc:creator>
  <cp:lastModifiedBy>佳佳</cp:lastModifiedBy>
  <dcterms:modified xsi:type="dcterms:W3CDTF">2025-07-31T02:26:29Z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CA331E922732457BA931178A39037757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